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EAE5E7" w14:textId="77777777" w:rsidR="009E4AA8" w:rsidRDefault="00000000">
      <w:pPr>
        <w:spacing w:after="0"/>
      </w:pPr>
      <w:r>
        <w:rPr>
          <w:b/>
          <w:sz w:val="40"/>
        </w:rPr>
        <w:t>KATERINA BOUFIDOU</w:t>
      </w:r>
    </w:p>
    <w:p w14:paraId="3782BAAA" w14:textId="77777777" w:rsidR="009E4AA8" w:rsidRDefault="00000000">
      <w:pPr>
        <w:spacing w:after="60"/>
      </w:pPr>
      <w:r>
        <w:rPr>
          <w:b/>
          <w:color w:val="6E558F"/>
          <w:sz w:val="20"/>
        </w:rPr>
        <w:t>MSc Science and Business Management | Strategy, Communications &amp; Business Development</w:t>
      </w:r>
    </w:p>
    <w:p w14:paraId="2D3FED3E" w14:textId="45809EA1" w:rsidR="009E4AA8" w:rsidRDefault="00000000">
      <w:pPr>
        <w:spacing w:after="100"/>
      </w:pPr>
      <w:r>
        <w:rPr>
          <w:color w:val="5F6368"/>
        </w:rPr>
        <w:t xml:space="preserve">Utrecht, </w:t>
      </w:r>
      <w:proofErr w:type="gramStart"/>
      <w:r>
        <w:rPr>
          <w:color w:val="5F6368"/>
        </w:rPr>
        <w:t>Netherlands  |</w:t>
      </w:r>
      <w:proofErr w:type="gramEnd"/>
      <w:r>
        <w:rPr>
          <w:color w:val="5F6368"/>
        </w:rPr>
        <w:t xml:space="preserve">  +30 698 833 </w:t>
      </w:r>
      <w:proofErr w:type="gramStart"/>
      <w:r>
        <w:rPr>
          <w:color w:val="5F6368"/>
        </w:rPr>
        <w:t>9992  |</w:t>
      </w:r>
      <w:proofErr w:type="gramEnd"/>
      <w:r>
        <w:rPr>
          <w:color w:val="5F6368"/>
        </w:rPr>
        <w:t xml:space="preserve">  </w:t>
      </w:r>
      <w:hyperlink r:id="rId6">
        <w:r w:rsidR="009E4AA8">
          <w:rPr>
            <w:color w:val="5F6368"/>
          </w:rPr>
          <w:t>katerina.boufidou@gmail.com</w:t>
        </w:r>
      </w:hyperlink>
      <w:r>
        <w:rPr>
          <w:color w:val="5F6368"/>
        </w:rPr>
        <w:t xml:space="preserve">  |  </w:t>
      </w:r>
      <w:hyperlink r:id="rId7">
        <w:r w:rsidR="009E4AA8">
          <w:rPr>
            <w:color w:val="5F6368"/>
            <w:u w:val="single"/>
          </w:rPr>
          <w:t>LinkedIn</w:t>
        </w:r>
      </w:hyperlink>
      <w:r>
        <w:rPr>
          <w:color w:val="5F6368"/>
        </w:rPr>
        <w:t xml:space="preserve">  </w:t>
      </w:r>
      <w:r w:rsidRPr="001F7222">
        <w:rPr>
          <w:color w:val="5F6368"/>
        </w:rPr>
        <w:t xml:space="preserve">|  </w:t>
      </w:r>
      <w:hyperlink r:id="rId8">
        <w:r w:rsidR="009E4AA8" w:rsidRPr="001F7222">
          <w:rPr>
            <w:color w:val="5F6368"/>
            <w:u w:val="single"/>
          </w:rPr>
          <w:t>Portfolio</w:t>
        </w:r>
      </w:hyperlink>
    </w:p>
    <w:p w14:paraId="087D2311" w14:textId="77777777" w:rsidR="009E4AA8" w:rsidRDefault="00000000">
      <w:pPr>
        <w:pStyle w:val="Heading1"/>
        <w:pBdr>
          <w:bottom w:val="single" w:sz="6" w:space="2" w:color="D9D1E5"/>
        </w:pBdr>
      </w:pPr>
      <w:r>
        <w:t>PROFILE</w:t>
      </w:r>
    </w:p>
    <w:p w14:paraId="058EB11A" w14:textId="561C64C5" w:rsidR="00D23565" w:rsidRDefault="00000000" w:rsidP="00D23565">
      <w:pPr>
        <w:pStyle w:val="BodyCompact"/>
        <w:jc w:val="both"/>
      </w:pPr>
      <w:r>
        <w:rPr>
          <w:sz w:val="18"/>
        </w:rPr>
        <w:t>MSc Science and Business Management candidate combining a molecular biosciences background with hands-on experience in entrepreneurship, digital communications,</w:t>
      </w:r>
      <w:r w:rsidR="00D23565">
        <w:rPr>
          <w:sz w:val="18"/>
        </w:rPr>
        <w:t xml:space="preserve"> </w:t>
      </w:r>
      <w:r>
        <w:rPr>
          <w:sz w:val="18"/>
        </w:rPr>
        <w:t>business case development</w:t>
      </w:r>
      <w:r w:rsidR="00D23565">
        <w:rPr>
          <w:sz w:val="18"/>
        </w:rPr>
        <w:t>, and collaborating across multidisciplinary teams</w:t>
      </w:r>
      <w:r>
        <w:rPr>
          <w:sz w:val="18"/>
        </w:rPr>
        <w:t>. Skilled in translating scientific and technical concepts into clear content and commercially relevant narratives.</w:t>
      </w:r>
      <w:r w:rsidR="00D23565">
        <w:rPr>
          <w:sz w:val="18"/>
        </w:rPr>
        <w:t xml:space="preserve"> Interested in strategy, business development, communications and innovation roles in science-driven and consumer-facing organizations.</w:t>
      </w:r>
    </w:p>
    <w:p w14:paraId="5D4F3445" w14:textId="77777777" w:rsidR="009E4AA8" w:rsidRDefault="00000000">
      <w:pPr>
        <w:pStyle w:val="Heading1"/>
        <w:pBdr>
          <w:bottom w:val="single" w:sz="6" w:space="2" w:color="D9D1E5"/>
        </w:pBdr>
      </w:pPr>
      <w:r>
        <w:t>EXPERIENCE</w:t>
      </w:r>
    </w:p>
    <w:p w14:paraId="42951F3F" w14:textId="725264BF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Vice President</w:t>
      </w:r>
      <w:r>
        <w:tab/>
      </w:r>
      <w:r>
        <w:rPr>
          <w:color w:val="5F6368"/>
          <w:sz w:val="18"/>
        </w:rPr>
        <w:t>2026-2027</w:t>
      </w:r>
    </w:p>
    <w:p w14:paraId="6DDC881B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Utrecht University Business Course (UUBC)</w:t>
      </w:r>
    </w:p>
    <w:p w14:paraId="405E53F1" w14:textId="5DEFE08E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Selected as Vice President to coordinate programme planning, events, and engagement with students and external business partners; designed and launched UUBC.nl.</w:t>
      </w:r>
    </w:p>
    <w:p w14:paraId="7DC7202F" w14:textId="77777777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Previously selected as one of 30 participants; developed a startup concept and business case and won the Best Pitch Award at UUBC Dragon's Den 2026.</w:t>
      </w:r>
    </w:p>
    <w:p w14:paraId="5B2AB0E5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Marketing &amp; Communications Student Assistant</w:t>
      </w:r>
      <w:r>
        <w:tab/>
      </w:r>
      <w:r>
        <w:rPr>
          <w:color w:val="5F6368"/>
          <w:sz w:val="18"/>
        </w:rPr>
        <w:t>2025-Present</w:t>
      </w:r>
    </w:p>
    <w:p w14:paraId="0FD12AC5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Utrecht University Centre for Entrepreneurship, Playground</w:t>
      </w:r>
    </w:p>
    <w:p w14:paraId="6662786B" w14:textId="77777777" w:rsidR="009E4AA8" w:rsidRPr="00BE1901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Translate student-led startup ideas into clear visual narratives and short-form content for social and digital channels.</w:t>
      </w:r>
    </w:p>
    <w:p w14:paraId="5A065BA5" w14:textId="0CDA674E" w:rsidR="00BE1901" w:rsidRPr="00BE1901" w:rsidRDefault="00BE1901" w:rsidP="00BE1901">
      <w:pPr>
        <w:pStyle w:val="BulletCompact"/>
        <w:numPr>
          <w:ilvl w:val="0"/>
          <w:numId w:val="1"/>
        </w:numPr>
      </w:pPr>
      <w:r>
        <w:rPr>
          <w:sz w:val="18"/>
        </w:rPr>
        <w:t>Develop the communication strategy and content calendar, manage Instagram, and maintain brand consistency across posts and video content.</w:t>
      </w:r>
    </w:p>
    <w:p w14:paraId="6AB28B31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MSc Research Intern</w:t>
      </w:r>
      <w:r>
        <w:tab/>
      </w:r>
      <w:r>
        <w:rPr>
          <w:color w:val="5F6368"/>
          <w:sz w:val="18"/>
        </w:rPr>
        <w:t>2025-Present</w:t>
      </w:r>
    </w:p>
    <w:p w14:paraId="5E92CD56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University Medical Center Utrecht, Van Jaarsveld Group</w:t>
      </w:r>
    </w:p>
    <w:p w14:paraId="40DC43B8" w14:textId="745A635C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Investigate the use of CRISPRa to identify mRNA splicing abnormalities and improve RNA-seq diagnostics; design experiments, analyse data, troubleshoot protocols, and communicate findings within a multidisciplinary team. Thesis grade: 8/10.</w:t>
      </w:r>
    </w:p>
    <w:p w14:paraId="5D1EBDC3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Marketing &amp; Communications Volunteer</w:t>
      </w:r>
      <w:r>
        <w:tab/>
      </w:r>
      <w:r>
        <w:rPr>
          <w:color w:val="5F6368"/>
          <w:sz w:val="18"/>
        </w:rPr>
        <w:t>2024-2025</w:t>
      </w:r>
    </w:p>
    <w:p w14:paraId="7F62CC76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InfinityGreece</w:t>
      </w:r>
    </w:p>
    <w:p w14:paraId="0C4AB6EB" w14:textId="77777777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Created and edited social media and promotional content to support the organisation's digital communications.</w:t>
      </w:r>
    </w:p>
    <w:p w14:paraId="29580600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BSc Research Intern</w:t>
      </w:r>
      <w:r>
        <w:tab/>
      </w:r>
      <w:r>
        <w:rPr>
          <w:color w:val="5F6368"/>
          <w:sz w:val="18"/>
        </w:rPr>
        <w:t>2023-2024</w:t>
      </w:r>
    </w:p>
    <w:p w14:paraId="30EB036B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Gene and Cell Therapy Unit, Papanikolaou Hospital</w:t>
      </w:r>
    </w:p>
    <w:p w14:paraId="42EEFC68" w14:textId="77777777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Investigated epigenetic silencing as a therapeutic approach following allogeneic haematopoietic cell transplantation; thesis grade: 10/10.</w:t>
      </w:r>
    </w:p>
    <w:p w14:paraId="65560822" w14:textId="77777777" w:rsidR="009E4AA8" w:rsidRDefault="00000000">
      <w:pPr>
        <w:pStyle w:val="Heading1"/>
        <w:pBdr>
          <w:bottom w:val="single" w:sz="6" w:space="2" w:color="D9D1E5"/>
        </w:pBdr>
      </w:pPr>
      <w:r>
        <w:t>EDUCATION</w:t>
      </w:r>
    </w:p>
    <w:p w14:paraId="3082DED6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MSc in Science and Business Management</w:t>
      </w:r>
      <w:r>
        <w:tab/>
      </w:r>
      <w:r>
        <w:rPr>
          <w:color w:val="5F6368"/>
          <w:sz w:val="18"/>
        </w:rPr>
        <w:t>2025-2027</w:t>
      </w:r>
    </w:p>
    <w:p w14:paraId="27AB9375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Utrecht University, Netherlands</w:t>
      </w:r>
    </w:p>
    <w:p w14:paraId="7C44AF90" w14:textId="1A80CE6D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 xml:space="preserve">Dual-track programme combining scientific research with strategy, innovation, and commercial application; selected for the Utrecht University Business Course </w:t>
      </w:r>
      <w:proofErr w:type="spellStart"/>
      <w:r>
        <w:rPr>
          <w:sz w:val="18"/>
        </w:rPr>
        <w:t>honours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programme</w:t>
      </w:r>
      <w:proofErr w:type="spellEnd"/>
      <w:r>
        <w:rPr>
          <w:sz w:val="18"/>
        </w:rPr>
        <w:t>.</w:t>
      </w:r>
    </w:p>
    <w:p w14:paraId="72103320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BSc in Biology</w:t>
      </w:r>
      <w:r>
        <w:tab/>
      </w:r>
      <w:r>
        <w:rPr>
          <w:color w:val="5F6368"/>
          <w:sz w:val="18"/>
        </w:rPr>
        <w:t>2020-2024</w:t>
      </w:r>
    </w:p>
    <w:p w14:paraId="72865094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Aristotle University of Thessaloniki, Greece</w:t>
      </w:r>
    </w:p>
    <w:p w14:paraId="25CE24A5" w14:textId="77777777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Specialisation in Molecular Biology, Genetics, and Biotechnology; GPA: 8.51/10; Award of Excellence.</w:t>
      </w:r>
    </w:p>
    <w:p w14:paraId="7060908D" w14:textId="77777777" w:rsidR="009E4AA8" w:rsidRDefault="00000000">
      <w:pPr>
        <w:pStyle w:val="Heading1"/>
        <w:pBdr>
          <w:bottom w:val="single" w:sz="6" w:space="2" w:color="D9D1E5"/>
        </w:pBdr>
      </w:pPr>
      <w:r>
        <w:t>LEADERSHIP &amp; ACHIEVEMENTS</w:t>
      </w:r>
    </w:p>
    <w:p w14:paraId="43965D6B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Project Leader, Robotics Team</w:t>
      </w:r>
      <w:r>
        <w:tab/>
      </w:r>
      <w:r>
        <w:rPr>
          <w:color w:val="5F6368"/>
          <w:sz w:val="18"/>
        </w:rPr>
        <w:t>2014-2016</w:t>
      </w:r>
    </w:p>
    <w:p w14:paraId="7A8AB6CC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FIRST LEGO League</w:t>
      </w:r>
    </w:p>
    <w:p w14:paraId="3693A3A6" w14:textId="77777777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Led the design, development, and presentation of robotics projects for national and international competitions; received seven awards, including 1st place in Greece and 4th place worldwide.</w:t>
      </w:r>
    </w:p>
    <w:p w14:paraId="58F9F497" w14:textId="77777777" w:rsidR="009E4AA8" w:rsidRDefault="00000000">
      <w:pPr>
        <w:pStyle w:val="EntryHeading"/>
        <w:keepNext/>
        <w:tabs>
          <w:tab w:val="right" w:pos="10080"/>
        </w:tabs>
      </w:pPr>
      <w:r>
        <w:rPr>
          <w:b/>
          <w:sz w:val="20"/>
        </w:rPr>
        <w:t>Finalist</w:t>
      </w:r>
      <w:r>
        <w:tab/>
      </w:r>
      <w:r>
        <w:rPr>
          <w:color w:val="5F6368"/>
          <w:sz w:val="18"/>
        </w:rPr>
        <w:t>2024</w:t>
      </w:r>
    </w:p>
    <w:p w14:paraId="0829242B" w14:textId="77777777" w:rsidR="009E4AA8" w:rsidRDefault="00000000">
      <w:pPr>
        <w:pStyle w:val="EntryMeta"/>
        <w:keepNext/>
      </w:pPr>
      <w:r>
        <w:rPr>
          <w:i/>
          <w:color w:val="5F6368"/>
          <w:sz w:val="18"/>
        </w:rPr>
        <w:t>ReGeneration Greece</w:t>
      </w:r>
    </w:p>
    <w:p w14:paraId="2D5D3AE6" w14:textId="77777777" w:rsidR="009E4AA8" w:rsidRDefault="00000000">
      <w:pPr>
        <w:pStyle w:val="BulletCompact"/>
        <w:numPr>
          <w:ilvl w:val="0"/>
          <w:numId w:val="1"/>
        </w:numPr>
      </w:pPr>
      <w:r>
        <w:rPr>
          <w:sz w:val="18"/>
        </w:rPr>
        <w:t>Selected as a finalist in a competitive professional development programme focused on business fundamentals, teamwork, and communication.</w:t>
      </w:r>
    </w:p>
    <w:p w14:paraId="6CA942A6" w14:textId="77777777" w:rsidR="009E4AA8" w:rsidRDefault="00000000">
      <w:pPr>
        <w:pStyle w:val="Heading1"/>
        <w:pBdr>
          <w:bottom w:val="single" w:sz="6" w:space="2" w:color="D9D1E5"/>
        </w:pBdr>
      </w:pPr>
      <w:r>
        <w:t>SKILLS &amp; LANGUAGES</w:t>
      </w:r>
    </w:p>
    <w:p w14:paraId="346EC3E1" w14:textId="77777777" w:rsidR="009E4AA8" w:rsidRDefault="00000000">
      <w:pPr>
        <w:pStyle w:val="SkillsLine"/>
      </w:pPr>
      <w:r>
        <w:rPr>
          <w:b/>
          <w:sz w:val="18"/>
        </w:rPr>
        <w:t xml:space="preserve">Business &amp; communication: </w:t>
      </w:r>
      <w:r>
        <w:rPr>
          <w:sz w:val="18"/>
        </w:rPr>
        <w:t>Business case development; content strategy; stakeholder communication; visual storytelling; pitching</w:t>
      </w:r>
    </w:p>
    <w:p w14:paraId="185D6608" w14:textId="77777777" w:rsidR="009E4AA8" w:rsidRDefault="00000000">
      <w:pPr>
        <w:pStyle w:val="SkillsLine"/>
      </w:pPr>
      <w:r>
        <w:rPr>
          <w:b/>
          <w:sz w:val="18"/>
        </w:rPr>
        <w:t xml:space="preserve">Digital: </w:t>
      </w:r>
      <w:r>
        <w:rPr>
          <w:sz w:val="18"/>
        </w:rPr>
        <w:t>Microsoft PowerPoint and Excel; Adobe Creative Suite; Canva; CapCut; basic HTML/CSS, Python, and R</w:t>
      </w:r>
    </w:p>
    <w:p w14:paraId="52200BD5" w14:textId="77777777" w:rsidR="009E4AA8" w:rsidRDefault="00000000">
      <w:pPr>
        <w:pStyle w:val="SkillsLine"/>
      </w:pPr>
      <w:r>
        <w:rPr>
          <w:b/>
          <w:sz w:val="18"/>
        </w:rPr>
        <w:t xml:space="preserve">Scientific: </w:t>
      </w:r>
      <w:r>
        <w:rPr>
          <w:sz w:val="18"/>
        </w:rPr>
        <w:t>CRISPR-mediated gene regulation; cell culture; molecular cloning; PCR/qPCR; flow cytometry; technical reporting</w:t>
      </w:r>
    </w:p>
    <w:p w14:paraId="3272DCCC" w14:textId="77777777" w:rsidR="009E4AA8" w:rsidRDefault="00000000">
      <w:pPr>
        <w:pStyle w:val="SkillsLine"/>
      </w:pPr>
      <w:r>
        <w:rPr>
          <w:b/>
          <w:sz w:val="18"/>
        </w:rPr>
        <w:t xml:space="preserve">Languages: </w:t>
      </w:r>
      <w:r>
        <w:rPr>
          <w:sz w:val="18"/>
        </w:rPr>
        <w:t>Greek (native); English (C2); French (C2)</w:t>
      </w:r>
    </w:p>
    <w:p w14:paraId="7B8D3F98" w14:textId="77777777" w:rsidR="009E4AA8" w:rsidRDefault="00000000">
      <w:pPr>
        <w:pStyle w:val="Heading1"/>
        <w:pBdr>
          <w:bottom w:val="single" w:sz="6" w:space="2" w:color="D9D1E5"/>
        </w:pBdr>
      </w:pPr>
      <w:r>
        <w:t>ADDITIONAL TRAINING</w:t>
      </w:r>
    </w:p>
    <w:p w14:paraId="74CDA0FA" w14:textId="77777777" w:rsidR="009E4AA8" w:rsidRDefault="00000000">
      <w:pPr>
        <w:pStyle w:val="SkillsLine"/>
      </w:pPr>
      <w:r>
        <w:rPr>
          <w:sz w:val="17"/>
        </w:rPr>
        <w:t>AI Fundamentals, DataCamp (2024)  |  Workplace Resilience Training, Global Shapers (2021)  |  ICF-accredited Life Coaching Training (2021)</w:t>
      </w:r>
    </w:p>
    <w:sectPr w:rsidR="009E4AA8" w:rsidSect="00034616">
      <w:pgSz w:w="11909" w:h="16834"/>
      <w:pgMar w:top="749" w:right="922" w:bottom="720" w:left="922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AF9077D"/>
    <w:multiLevelType w:val="singleLevel"/>
    <w:tmpl w:val="F08492F8"/>
    <w:lvl w:ilvl="0">
      <w:start w:val="1"/>
      <w:numFmt w:val="bullet"/>
      <w:pStyle w:val="ListBullet"/>
      <w:lvlText w:val="•"/>
      <w:lvlJc w:val="left"/>
      <w:pPr>
        <w:tabs>
          <w:tab w:val="num" w:pos="360"/>
        </w:tabs>
        <w:spacing w:before="0" w:after="20" w:line="240" w:lineRule="auto"/>
        <w:ind w:left="360" w:hanging="180"/>
      </w:pPr>
      <w:rPr>
        <w:rFonts w:ascii="Arial" w:hAnsi="Arial"/>
      </w:rPr>
    </w:lvl>
  </w:abstractNum>
  <w:num w:numId="1" w16cid:durableId="436413816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075D"/>
    <w:rsid w:val="001F7222"/>
    <w:rsid w:val="0029639D"/>
    <w:rsid w:val="00326F90"/>
    <w:rsid w:val="004C3F65"/>
    <w:rsid w:val="009E4AA8"/>
    <w:rsid w:val="00AA1D8D"/>
    <w:rsid w:val="00B47730"/>
    <w:rsid w:val="00BE1901"/>
    <w:rsid w:val="00CB0664"/>
    <w:rsid w:val="00D2356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34CF39C"/>
  <w14:defaultImageDpi w14:val="300"/>
  <w15:docId w15:val="{AE09BC0E-4554-1246-9B88-CA8CF48D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 w:line="240" w:lineRule="auto"/>
    </w:pPr>
    <w:rPr>
      <w:rFonts w:ascii="Arial" w:hAnsi="Arial"/>
      <w:color w:val="202124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00" w:after="60"/>
      <w:outlineLvl w:val="0"/>
    </w:pPr>
    <w:rPr>
      <w:rFonts w:asciiTheme="majorHAnsi" w:eastAsiaTheme="majorEastAsia" w:hAnsiTheme="majorHAnsi" w:cstheme="majorBidi"/>
      <w:b/>
      <w:bCs/>
      <w:color w:val="6E558F"/>
      <w:sz w:val="2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ntryHeading">
    <w:name w:val="Entry Heading"/>
    <w:pPr>
      <w:spacing w:after="0" w:line="240" w:lineRule="auto"/>
    </w:pPr>
    <w:rPr>
      <w:rFonts w:ascii="Arial" w:hAnsi="Arial"/>
      <w:color w:val="202124"/>
    </w:rPr>
  </w:style>
  <w:style w:type="paragraph" w:customStyle="1" w:styleId="EntryMeta">
    <w:name w:val="Entry Meta"/>
    <w:pPr>
      <w:spacing w:after="20" w:line="240" w:lineRule="auto"/>
    </w:pPr>
    <w:rPr>
      <w:rFonts w:ascii="Arial" w:hAnsi="Arial"/>
      <w:color w:val="202124"/>
    </w:rPr>
  </w:style>
  <w:style w:type="paragraph" w:customStyle="1" w:styleId="BodyCompact">
    <w:name w:val="Body Compact"/>
    <w:pPr>
      <w:spacing w:after="40" w:line="240" w:lineRule="auto"/>
    </w:pPr>
    <w:rPr>
      <w:rFonts w:ascii="Arial" w:hAnsi="Arial"/>
      <w:color w:val="202124"/>
    </w:rPr>
  </w:style>
  <w:style w:type="paragraph" w:customStyle="1" w:styleId="BulletCompact">
    <w:name w:val="Bullet Compact"/>
    <w:pPr>
      <w:spacing w:after="20" w:line="240" w:lineRule="auto"/>
    </w:pPr>
    <w:rPr>
      <w:rFonts w:ascii="Arial" w:hAnsi="Arial"/>
      <w:color w:val="202124"/>
    </w:rPr>
  </w:style>
  <w:style w:type="paragraph" w:customStyle="1" w:styleId="SkillsLine">
    <w:name w:val="Skills Line"/>
    <w:pPr>
      <w:spacing w:after="20" w:line="240" w:lineRule="auto"/>
    </w:pPr>
    <w:rPr>
      <w:rFonts w:ascii="Arial" w:hAnsi="Arial"/>
      <w:color w:val="2021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terina.boufidis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linkedin.com/in/katerinaboufido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terina.boufidou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Katerina Boufidou CV</dc:title>
  <dc:subject>Strategy, innovation, and biosciences</dc:subject>
  <dc:creator>Katerina Boufidou</dc:creator>
  <cp:keywords>strategy, innovation, biosciences, business development, communications</cp:keywords>
  <dc:description>generated by python-docx</dc:description>
  <cp:lastModifiedBy>Boufidou, A. (Katerina)</cp:lastModifiedBy>
  <cp:revision>4</cp:revision>
  <dcterms:created xsi:type="dcterms:W3CDTF">2013-12-23T23:15:00Z</dcterms:created>
  <dcterms:modified xsi:type="dcterms:W3CDTF">2026-09-22T07:58:00Z</dcterms:modified>
  <cp:category/>
</cp:coreProperties>
</file>